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EB0EBD" w:rsidRDefault="008D0F50" w:rsidP="008D0F50">
      <w:pPr>
        <w:pStyle w:val="Heading1"/>
        <w:jc w:val="center"/>
        <w:rPr>
          <w:color w:val="1F497D" w:themeColor="text2"/>
          <w:sz w:val="36"/>
          <w:szCs w:val="36"/>
        </w:rPr>
      </w:pPr>
      <w:r w:rsidRPr="00EB0EBD">
        <w:rPr>
          <w:color w:val="1F497D" w:themeColor="text2"/>
          <w:sz w:val="36"/>
          <w:szCs w:val="36"/>
        </w:rPr>
        <w:t xml:space="preserve">Alliance Française de Geelong </w:t>
      </w:r>
    </w:p>
    <w:p w14:paraId="26B60B94" w14:textId="4A460C9E" w:rsidR="008D0F50" w:rsidRPr="00EB0EBD" w:rsidRDefault="0032759F" w:rsidP="008D0F50">
      <w:pPr>
        <w:pStyle w:val="Heading1"/>
        <w:jc w:val="center"/>
        <w:rPr>
          <w:color w:val="1F497D" w:themeColor="text2"/>
          <w:sz w:val="30"/>
        </w:rPr>
      </w:pPr>
      <w:r w:rsidRPr="00EB0EBD">
        <w:rPr>
          <w:color w:val="1F497D" w:themeColor="text2"/>
          <w:sz w:val="30"/>
        </w:rPr>
        <w:t xml:space="preserve">Upper </w:t>
      </w:r>
      <w:r w:rsidR="00BD7EC9" w:rsidRPr="00EB0EBD">
        <w:rPr>
          <w:color w:val="1F497D" w:themeColor="text2"/>
          <w:sz w:val="30"/>
        </w:rPr>
        <w:t xml:space="preserve">Intermediate </w:t>
      </w:r>
      <w:r w:rsidRPr="00EB0EBD">
        <w:rPr>
          <w:color w:val="1F497D" w:themeColor="text2"/>
          <w:sz w:val="30"/>
        </w:rPr>
        <w:t>B</w:t>
      </w:r>
      <w:r w:rsidR="008A55E4" w:rsidRPr="00EB0EBD">
        <w:rPr>
          <w:color w:val="1F497D" w:themeColor="text2"/>
          <w:sz w:val="30"/>
        </w:rPr>
        <w:t>2.</w:t>
      </w:r>
      <w:r w:rsidR="00D85BB8" w:rsidRPr="00EB0EBD">
        <w:rPr>
          <w:color w:val="1F497D" w:themeColor="text2"/>
          <w:sz w:val="30"/>
        </w:rPr>
        <w:t>5</w:t>
      </w:r>
      <w:r w:rsidR="00464CA8" w:rsidRPr="00EB0EBD">
        <w:rPr>
          <w:color w:val="1F497D" w:themeColor="text2"/>
          <w:sz w:val="30"/>
        </w:rPr>
        <w:t xml:space="preserve"> </w:t>
      </w:r>
      <w:r w:rsidR="00BA03F3" w:rsidRPr="00EB0EBD">
        <w:rPr>
          <w:color w:val="1F497D" w:themeColor="text2"/>
          <w:sz w:val="30"/>
        </w:rPr>
        <w:t xml:space="preserve">Online </w:t>
      </w:r>
      <w:r w:rsidR="00464CA8" w:rsidRPr="00EB0EBD">
        <w:rPr>
          <w:color w:val="1F497D" w:themeColor="text2"/>
          <w:sz w:val="30"/>
        </w:rPr>
        <w:t xml:space="preserve">(Term </w:t>
      </w:r>
      <w:r w:rsidR="00D85BB8" w:rsidRPr="00EB0EBD">
        <w:rPr>
          <w:color w:val="1F497D" w:themeColor="text2"/>
          <w:sz w:val="30"/>
        </w:rPr>
        <w:t>3</w:t>
      </w:r>
      <w:r w:rsidR="00464CA8" w:rsidRPr="00EB0EBD">
        <w:rPr>
          <w:color w:val="1F497D" w:themeColor="text2"/>
          <w:sz w:val="30"/>
        </w:rPr>
        <w:t>, 202</w:t>
      </w:r>
      <w:r w:rsidR="00DF6BED" w:rsidRPr="00EB0EBD">
        <w:rPr>
          <w:color w:val="1F497D" w:themeColor="text2"/>
          <w:sz w:val="30"/>
        </w:rPr>
        <w:t>6</w:t>
      </w:r>
      <w:r w:rsidR="00464CA8" w:rsidRPr="00EB0EBD">
        <w:rPr>
          <w:color w:val="1F497D" w:themeColor="text2"/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3E37DBDA" w:rsidR="007E4BA4" w:rsidRPr="00446254" w:rsidRDefault="00464CA8" w:rsidP="00DE7C78">
      <w:pPr>
        <w:rPr>
          <w:b/>
          <w:bCs/>
          <w:color w:val="FF0000"/>
        </w:rPr>
      </w:pPr>
      <w:r w:rsidRPr="00524173">
        <w:rPr>
          <w:color w:val="000000" w:themeColor="text1"/>
        </w:rPr>
        <w:t xml:space="preserve">This course </w:t>
      </w:r>
      <w:proofErr w:type="spellStart"/>
      <w:r w:rsidRPr="00524173">
        <w:rPr>
          <w:color w:val="000000" w:themeColor="text1"/>
        </w:rPr>
        <w:t>requires</w:t>
      </w:r>
      <w:proofErr w:type="spellEnd"/>
      <w:r w:rsidRPr="00524173">
        <w:rPr>
          <w:color w:val="000000" w:themeColor="text1"/>
        </w:rPr>
        <w:t xml:space="preserve"> </w:t>
      </w:r>
      <w:proofErr w:type="spellStart"/>
      <w:r w:rsidR="009E5598">
        <w:rPr>
          <w:color w:val="000000" w:themeColor="text1"/>
        </w:rPr>
        <w:t>approximately</w:t>
      </w:r>
      <w:proofErr w:type="spellEnd"/>
      <w:r w:rsidR="009E5598">
        <w:rPr>
          <w:color w:val="000000" w:themeColor="text1"/>
        </w:rPr>
        <w:t xml:space="preserve"> 7</w:t>
      </w:r>
      <w:r w:rsidR="00F25BD2" w:rsidRPr="00524173">
        <w:rPr>
          <w:color w:val="000000" w:themeColor="text1"/>
        </w:rPr>
        <w:t xml:space="preserve"> </w:t>
      </w:r>
      <w:proofErr w:type="spellStart"/>
      <w:r w:rsidR="00ED1B85" w:rsidRPr="00524173">
        <w:rPr>
          <w:color w:val="000000" w:themeColor="text1"/>
        </w:rPr>
        <w:t>years</w:t>
      </w:r>
      <w:proofErr w:type="spellEnd"/>
      <w:r w:rsidR="00ED1B85" w:rsidRPr="00524173">
        <w:rPr>
          <w:color w:val="000000" w:themeColor="text1"/>
        </w:rPr>
        <w:t xml:space="preserve"> </w:t>
      </w:r>
      <w:r w:rsidRPr="00524173">
        <w:rPr>
          <w:color w:val="000000" w:themeColor="text1"/>
        </w:rPr>
        <w:t xml:space="preserve">of </w:t>
      </w:r>
      <w:proofErr w:type="spellStart"/>
      <w:r w:rsidRPr="00524173">
        <w:rPr>
          <w:color w:val="000000" w:themeColor="text1"/>
        </w:rPr>
        <w:t>previous</w:t>
      </w:r>
      <w:proofErr w:type="spellEnd"/>
      <w:r w:rsidRPr="00524173">
        <w:rPr>
          <w:color w:val="000000" w:themeColor="text1"/>
        </w:rPr>
        <w:t xml:space="preserve"> French </w:t>
      </w:r>
      <w:proofErr w:type="spellStart"/>
      <w:r w:rsidRPr="00524173">
        <w:rPr>
          <w:color w:val="000000" w:themeColor="text1"/>
        </w:rPr>
        <w:t>study</w:t>
      </w:r>
      <w:proofErr w:type="spellEnd"/>
      <w:r w:rsidR="00ED1B85" w:rsidRPr="00524173">
        <w:rPr>
          <w:color w:val="000000" w:themeColor="text1"/>
        </w:rPr>
        <w:t>.</w:t>
      </w:r>
      <w:r w:rsidR="00DE7C78" w:rsidRPr="00524173">
        <w:rPr>
          <w:color w:val="000000" w:themeColor="text1"/>
        </w:rPr>
        <w:t xml:space="preserve"> </w:t>
      </w:r>
      <w:r w:rsidR="00BD57BE" w:rsidRPr="00524173">
        <w:rPr>
          <w:color w:val="000000" w:themeColor="text1"/>
        </w:rPr>
        <w:t xml:space="preserve">It </w:t>
      </w:r>
      <w:proofErr w:type="spellStart"/>
      <w:r w:rsidR="00BD57BE" w:rsidRPr="00524173">
        <w:rPr>
          <w:color w:val="000000" w:themeColor="text1"/>
        </w:rPr>
        <w:t>is</w:t>
      </w:r>
      <w:proofErr w:type="spellEnd"/>
      <w:r w:rsidR="00BD57BE" w:rsidRPr="00524173">
        <w:rPr>
          <w:color w:val="000000" w:themeColor="text1"/>
        </w:rPr>
        <w:t xml:space="preserve"> open to all </w:t>
      </w:r>
      <w:proofErr w:type="spellStart"/>
      <w:r w:rsidR="00BD57BE" w:rsidRPr="00524173">
        <w:rPr>
          <w:color w:val="000000" w:themeColor="text1"/>
        </w:rPr>
        <w:t>students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who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completed</w:t>
      </w:r>
      <w:proofErr w:type="spellEnd"/>
      <w:r w:rsidR="00BD57BE" w:rsidRPr="00524173">
        <w:rPr>
          <w:color w:val="000000" w:themeColor="text1"/>
        </w:rPr>
        <w:t xml:space="preserve"> </w:t>
      </w:r>
      <w:r w:rsidR="0058039C">
        <w:rPr>
          <w:color w:val="000000" w:themeColor="text1"/>
        </w:rPr>
        <w:t xml:space="preserve">the </w:t>
      </w:r>
      <w:r w:rsidR="00BD57BE" w:rsidRPr="00524173">
        <w:rPr>
          <w:color w:val="000000" w:themeColor="text1"/>
        </w:rPr>
        <w:t xml:space="preserve">Upper </w:t>
      </w:r>
      <w:proofErr w:type="spellStart"/>
      <w:r w:rsidR="00BD57BE" w:rsidRPr="00524173">
        <w:rPr>
          <w:color w:val="000000" w:themeColor="text1"/>
        </w:rPr>
        <w:t>Intermediate</w:t>
      </w:r>
      <w:proofErr w:type="spellEnd"/>
      <w:r w:rsidR="00BD57BE" w:rsidRPr="00524173">
        <w:rPr>
          <w:color w:val="000000" w:themeColor="text1"/>
        </w:rPr>
        <w:t xml:space="preserve"> B</w:t>
      </w:r>
      <w:r w:rsidR="005C769C">
        <w:rPr>
          <w:color w:val="000000" w:themeColor="text1"/>
        </w:rPr>
        <w:t>2.</w:t>
      </w:r>
      <w:r w:rsidR="00EB0EBD">
        <w:rPr>
          <w:color w:val="000000" w:themeColor="text1"/>
        </w:rPr>
        <w:t>4</w:t>
      </w:r>
      <w:r w:rsidR="00CB7AD6" w:rsidRPr="00524173">
        <w:rPr>
          <w:color w:val="000000" w:themeColor="text1"/>
        </w:rPr>
        <w:t xml:space="preserve"> course</w:t>
      </w:r>
      <w:r w:rsidR="00BD57BE" w:rsidRPr="00524173">
        <w:rPr>
          <w:color w:val="000000" w:themeColor="text1"/>
        </w:rPr>
        <w:t xml:space="preserve"> in </w:t>
      </w:r>
      <w:proofErr w:type="spellStart"/>
      <w:r w:rsidR="00BD57BE" w:rsidRPr="00524173">
        <w:rPr>
          <w:color w:val="000000" w:themeColor="text1"/>
        </w:rPr>
        <w:t>Term</w:t>
      </w:r>
      <w:proofErr w:type="spellEnd"/>
      <w:r w:rsidR="00BD57BE" w:rsidRPr="00524173">
        <w:rPr>
          <w:color w:val="000000" w:themeColor="text1"/>
        </w:rPr>
        <w:t xml:space="preserve"> </w:t>
      </w:r>
      <w:r w:rsidR="00EB0EBD">
        <w:rPr>
          <w:color w:val="000000" w:themeColor="text1"/>
        </w:rPr>
        <w:t>2</w:t>
      </w:r>
      <w:r w:rsidR="00BD57BE" w:rsidRPr="00524173">
        <w:rPr>
          <w:color w:val="000000" w:themeColor="text1"/>
        </w:rPr>
        <w:t>, 202</w:t>
      </w:r>
      <w:r w:rsidR="00F735E4">
        <w:rPr>
          <w:color w:val="000000" w:themeColor="text1"/>
        </w:rPr>
        <w:t>6</w:t>
      </w:r>
      <w:r w:rsidR="007718EA">
        <w:rPr>
          <w:color w:val="000000" w:themeColor="text1"/>
        </w:rPr>
        <w:t xml:space="preserve"> </w:t>
      </w:r>
      <w:proofErr w:type="spellStart"/>
      <w:r w:rsidR="007718EA">
        <w:rPr>
          <w:color w:val="000000" w:themeColor="text1"/>
        </w:rPr>
        <w:t>with</w:t>
      </w:r>
      <w:proofErr w:type="spellEnd"/>
      <w:r w:rsidR="007718EA">
        <w:rPr>
          <w:color w:val="000000" w:themeColor="text1"/>
        </w:rPr>
        <w:t xml:space="preserve"> </w:t>
      </w:r>
      <w:r w:rsidR="004E3F34">
        <w:rPr>
          <w:color w:val="000000" w:themeColor="text1"/>
        </w:rPr>
        <w:t>Jeanne</w:t>
      </w:r>
      <w:r w:rsidR="00BD57BE" w:rsidRPr="00524173">
        <w:rPr>
          <w:color w:val="000000" w:themeColor="text1"/>
        </w:rPr>
        <w:t xml:space="preserve">. </w:t>
      </w:r>
      <w:r w:rsidR="00BD57BE" w:rsidRPr="00446254">
        <w:rPr>
          <w:color w:val="000000" w:themeColor="text1"/>
        </w:rPr>
        <w:t xml:space="preserve">New </w:t>
      </w:r>
      <w:proofErr w:type="spellStart"/>
      <w:r w:rsidR="00BD57BE" w:rsidRPr="00446254">
        <w:rPr>
          <w:color w:val="000000" w:themeColor="text1"/>
        </w:rPr>
        <w:t>students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should</w:t>
      </w:r>
      <w:proofErr w:type="spellEnd"/>
      <w:r w:rsidR="00BD57BE" w:rsidRPr="00446254">
        <w:rPr>
          <w:color w:val="000000" w:themeColor="text1"/>
        </w:rPr>
        <w:t xml:space="preserve"> contact us </w:t>
      </w:r>
      <w:proofErr w:type="spellStart"/>
      <w:r w:rsidR="00BD57BE" w:rsidRPr="00446254">
        <w:rPr>
          <w:color w:val="000000" w:themeColor="text1"/>
        </w:rPr>
        <w:t>before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enrolling</w:t>
      </w:r>
      <w:proofErr w:type="spellEnd"/>
      <w:r w:rsidR="00BD57BE" w:rsidRPr="00446254">
        <w:rPr>
          <w:color w:val="000000" w:themeColor="text1"/>
        </w:rPr>
        <w:t>.</w:t>
      </w:r>
      <w:r w:rsidR="00561692" w:rsidRPr="00446254">
        <w:rPr>
          <w:color w:val="000000" w:themeColor="text1"/>
        </w:rPr>
        <w:t xml:space="preserve"> </w:t>
      </w:r>
      <w:r w:rsidR="00561692" w:rsidRPr="002545A1">
        <w:rPr>
          <w:color w:val="000000" w:themeColor="text1"/>
        </w:rPr>
        <w:t xml:space="preserve">Classes </w:t>
      </w:r>
      <w:proofErr w:type="spellStart"/>
      <w:r w:rsidR="007E4BA4" w:rsidRPr="002545A1">
        <w:rPr>
          <w:color w:val="000000" w:themeColor="text1"/>
        </w:rPr>
        <w:t>will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be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held</w:t>
      </w:r>
      <w:proofErr w:type="spellEnd"/>
      <w:r w:rsidR="00240657" w:rsidRPr="002545A1">
        <w:rPr>
          <w:color w:val="000000" w:themeColor="text1"/>
        </w:rPr>
        <w:t xml:space="preserve"> </w:t>
      </w:r>
      <w:r w:rsidR="001A6D95" w:rsidRPr="002545A1">
        <w:rPr>
          <w:color w:val="000000" w:themeColor="text1"/>
        </w:rPr>
        <w:t xml:space="preserve">online </w:t>
      </w:r>
      <w:proofErr w:type="spellStart"/>
      <w:r w:rsidR="00AF54A8">
        <w:rPr>
          <w:color w:val="000000" w:themeColor="text1"/>
        </w:rPr>
        <w:t>throughout</w:t>
      </w:r>
      <w:proofErr w:type="spellEnd"/>
      <w:r w:rsidR="00AF54A8">
        <w:rPr>
          <w:color w:val="000000" w:themeColor="text1"/>
        </w:rPr>
        <w:t xml:space="preserve"> the</w:t>
      </w:r>
      <w:r w:rsidR="00BA03F3">
        <w:rPr>
          <w:color w:val="000000" w:themeColor="text1"/>
        </w:rPr>
        <w:t xml:space="preserve"> </w:t>
      </w:r>
      <w:proofErr w:type="spellStart"/>
      <w:r w:rsidR="00BA03F3">
        <w:rPr>
          <w:color w:val="000000" w:themeColor="text1"/>
        </w:rPr>
        <w:t>year</w:t>
      </w:r>
      <w:proofErr w:type="spellEnd"/>
      <w:r w:rsidR="00BA03F3">
        <w:rPr>
          <w:color w:val="000000" w:themeColor="text1"/>
        </w:rPr>
        <w:t>.</w:t>
      </w:r>
    </w:p>
    <w:p w14:paraId="75C16467" w14:textId="77777777" w:rsidR="008D0F50" w:rsidRPr="00446254" w:rsidRDefault="008D0F50" w:rsidP="008D0F50">
      <w:pPr>
        <w:pStyle w:val="Heading1"/>
        <w:rPr>
          <w:color w:val="FF0000"/>
        </w:rPr>
      </w:pPr>
    </w:p>
    <w:p w14:paraId="1735C2B9" w14:textId="086D9653" w:rsidR="008D0F50" w:rsidRDefault="001C1B89" w:rsidP="008D0F50">
      <w:pPr>
        <w:pStyle w:val="Heading1"/>
      </w:pPr>
      <w:r>
        <w:t>Wednesday</w:t>
      </w:r>
      <w:r w:rsidR="008D0F50" w:rsidRPr="00841256">
        <w:t xml:space="preserve"> </w:t>
      </w:r>
      <w:r w:rsidR="00134BB2">
        <w:t>6.45</w:t>
      </w:r>
      <w:r w:rsidR="008D0F50" w:rsidRPr="00841256">
        <w:t>-</w:t>
      </w:r>
      <w:r w:rsidR="00134BB2">
        <w:t>8.45</w:t>
      </w:r>
      <w:r w:rsidR="008D0F50" w:rsidRPr="00841256">
        <w:t>pm</w:t>
      </w:r>
    </w:p>
    <w:p w14:paraId="1CAB817A" w14:textId="75E7BECF" w:rsidR="009F0E90" w:rsidRPr="00EB0EBD" w:rsidRDefault="009F0E90" w:rsidP="009F0E90">
      <w:pPr>
        <w:rPr>
          <w:b/>
          <w:bCs/>
          <w:color w:val="EE0000"/>
          <w:lang w:val="en-AU"/>
        </w:rPr>
      </w:pPr>
      <w:r w:rsidRPr="00EB0EBD">
        <w:rPr>
          <w:b/>
          <w:bCs/>
          <w:color w:val="EE0000"/>
          <w:lang w:val="en-AU"/>
        </w:rPr>
        <w:t>Classes are held online</w:t>
      </w:r>
      <w:r w:rsidR="00697000" w:rsidRPr="00EB0EBD">
        <w:rPr>
          <w:b/>
          <w:bCs/>
          <w:color w:val="EE0000"/>
          <w:lang w:val="en-AU"/>
        </w:rPr>
        <w:t>.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06C681CA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524173">
        <w:rPr>
          <w:lang w:val="en-AU"/>
        </w:rPr>
        <w:t>Jeann</w:t>
      </w:r>
      <w:r w:rsidR="0079543E">
        <w:rPr>
          <w:lang w:val="en-AU"/>
        </w:rPr>
        <w:t xml:space="preserve">e Mirza 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3DA6CB9F" w14:textId="77777777" w:rsidR="00EB0EBD" w:rsidRPr="00EB0EBD" w:rsidRDefault="000E0769" w:rsidP="00EB0EBD">
      <w:pPr>
        <w:rPr>
          <w:color w:val="000000" w:themeColor="text1"/>
          <w:lang w:eastAsia="en-GB"/>
        </w:rPr>
      </w:pPr>
      <w:r w:rsidRPr="00F70253">
        <w:rPr>
          <w:b/>
          <w:iCs/>
          <w:lang w:val="en-AU"/>
        </w:rPr>
        <w:t>Class dates:</w:t>
      </w:r>
      <w:r w:rsidRPr="00F70253">
        <w:rPr>
          <w:lang w:val="en-AU"/>
        </w:rPr>
        <w:t xml:space="preserve"> </w:t>
      </w:r>
      <w:r w:rsidRPr="00F70253">
        <w:rPr>
          <w:lang w:val="en-AU"/>
        </w:rPr>
        <w:tab/>
      </w:r>
      <w:r w:rsidR="00EB0EBD" w:rsidRPr="00EB0EBD">
        <w:rPr>
          <w:color w:val="000000" w:themeColor="text1"/>
          <w:lang w:eastAsia="en-GB"/>
        </w:rPr>
        <w:t>July 15, 22, 29</w:t>
      </w:r>
    </w:p>
    <w:p w14:paraId="42DE7165" w14:textId="77777777" w:rsidR="00EB0EBD" w:rsidRPr="00EB0EBD" w:rsidRDefault="00EB0EBD" w:rsidP="00EB0EBD">
      <w:pPr>
        <w:ind w:left="720" w:firstLine="720"/>
        <w:rPr>
          <w:color w:val="000000" w:themeColor="text1"/>
          <w:lang w:eastAsia="en-GB"/>
        </w:rPr>
      </w:pPr>
      <w:r w:rsidRPr="00EB0EBD">
        <w:rPr>
          <w:color w:val="000000" w:themeColor="text1"/>
          <w:lang w:eastAsia="en-GB"/>
        </w:rPr>
        <w:t>August 5, 12, 19, 26</w:t>
      </w:r>
    </w:p>
    <w:p w14:paraId="6AB11957" w14:textId="77777777" w:rsidR="00EB0EBD" w:rsidRPr="00EB0EBD" w:rsidRDefault="00EB0EBD" w:rsidP="00EB0EBD">
      <w:pPr>
        <w:ind w:left="720" w:firstLine="720"/>
        <w:rPr>
          <w:color w:val="000000" w:themeColor="text1"/>
          <w:lang w:eastAsia="en-GB"/>
        </w:rPr>
      </w:pPr>
      <w:r w:rsidRPr="00EB0EBD">
        <w:rPr>
          <w:color w:val="000000" w:themeColor="text1"/>
          <w:lang w:eastAsia="en-GB"/>
        </w:rPr>
        <w:t>September 2, 9, 16</w:t>
      </w:r>
    </w:p>
    <w:p w14:paraId="4C7586C0" w14:textId="77777777" w:rsidR="003622C3" w:rsidRPr="003622C3" w:rsidRDefault="003622C3" w:rsidP="003622C3">
      <w:pPr>
        <w:rPr>
          <w:color w:val="000000" w:themeColor="text1"/>
          <w:lang w:eastAsia="en-GB"/>
        </w:rPr>
      </w:pPr>
    </w:p>
    <w:p w14:paraId="53BF6497" w14:textId="1E77373F" w:rsidR="003622C3" w:rsidRPr="003622C3" w:rsidRDefault="00BF5F5E" w:rsidP="003622C3">
      <w:pPr>
        <w:ind w:left="720" w:firstLine="720"/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t>10</w:t>
      </w:r>
      <w:r w:rsidR="003622C3" w:rsidRPr="003622C3">
        <w:rPr>
          <w:color w:val="000000" w:themeColor="text1"/>
          <w:lang w:eastAsia="en-GB"/>
        </w:rPr>
        <w:t xml:space="preserve"> sessions</w:t>
      </w:r>
    </w:p>
    <w:p w14:paraId="150D5734" w14:textId="77777777" w:rsidR="00C82941" w:rsidRPr="00C82941" w:rsidRDefault="00C82941" w:rsidP="000A28AA">
      <w:pPr>
        <w:rPr>
          <w:color w:val="000000" w:themeColor="text1"/>
          <w:lang w:eastAsia="en-GB"/>
        </w:rPr>
      </w:pPr>
    </w:p>
    <w:p w14:paraId="4C2DEEA6" w14:textId="6FE3983A" w:rsidR="004E2673" w:rsidRPr="00A1406B" w:rsidRDefault="008D0F50" w:rsidP="00A1406B">
      <w:pPr>
        <w:ind w:left="1440" w:hanging="1440"/>
        <w:rPr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4E2673">
        <w:rPr>
          <w:lang w:val="en-AU"/>
        </w:rPr>
        <w:t>In term 3, students wi</w:t>
      </w:r>
      <w:r w:rsidR="001E0A4E">
        <w:rPr>
          <w:lang w:val="en-AU"/>
        </w:rPr>
        <w:t>ll</w:t>
      </w:r>
      <w:r w:rsidR="004E2673">
        <w:rPr>
          <w:lang w:val="en-AU"/>
        </w:rPr>
        <w:t xml:space="preserve"> study </w:t>
      </w:r>
      <w:proofErr w:type="spellStart"/>
      <w:r w:rsidR="004E2673">
        <w:rPr>
          <w:lang w:val="en-AU"/>
        </w:rPr>
        <w:t>Unité</w:t>
      </w:r>
      <w:proofErr w:type="spellEnd"/>
      <w:r w:rsidR="004E2673">
        <w:rPr>
          <w:lang w:val="en-AU"/>
        </w:rPr>
        <w:t xml:space="preserve"> 4</w:t>
      </w:r>
      <w:r w:rsidR="00A1406B">
        <w:rPr>
          <w:lang w:val="en-AU"/>
        </w:rPr>
        <w:t xml:space="preserve"> in the textbook</w:t>
      </w:r>
      <w:r w:rsidR="004E2673">
        <w:rPr>
          <w:lang w:val="en-AU"/>
        </w:rPr>
        <w:t xml:space="preserve"> Inspire 4 ‘Les </w:t>
      </w:r>
      <w:proofErr w:type="spellStart"/>
      <w:r w:rsidR="004E2673">
        <w:rPr>
          <w:lang w:val="en-AU"/>
        </w:rPr>
        <w:t>langues</w:t>
      </w:r>
      <w:proofErr w:type="spellEnd"/>
      <w:r w:rsidR="004E2673">
        <w:rPr>
          <w:lang w:val="en-AU"/>
        </w:rPr>
        <w:t xml:space="preserve"> </w:t>
      </w:r>
      <w:proofErr w:type="spellStart"/>
      <w:r w:rsidR="004E2673">
        <w:rPr>
          <w:lang w:val="en-AU"/>
        </w:rPr>
        <w:t>sont-elles</w:t>
      </w:r>
      <w:proofErr w:type="spellEnd"/>
      <w:r w:rsidR="004E2673">
        <w:rPr>
          <w:lang w:val="en-AU"/>
        </w:rPr>
        <w:t xml:space="preserve"> </w:t>
      </w:r>
      <w:proofErr w:type="spellStart"/>
      <w:r w:rsidR="004E2673">
        <w:rPr>
          <w:lang w:val="en-AU"/>
        </w:rPr>
        <w:t>sacrées</w:t>
      </w:r>
      <w:proofErr w:type="spellEnd"/>
      <w:r w:rsidR="004E2673">
        <w:rPr>
          <w:lang w:val="en-AU"/>
        </w:rPr>
        <w:t>?</w:t>
      </w:r>
      <w:r w:rsidR="003C123E">
        <w:rPr>
          <w:lang w:val="en-AU"/>
        </w:rPr>
        <w:t>’</w:t>
      </w:r>
      <w:r w:rsidR="00A1406B">
        <w:rPr>
          <w:lang w:val="en-AU"/>
        </w:rPr>
        <w:t xml:space="preserve"> </w:t>
      </w:r>
      <w:r w:rsidR="004E2673" w:rsidRPr="004E2673">
        <w:rPr>
          <w:bCs/>
          <w:iCs/>
          <w:lang w:val="en-AU"/>
        </w:rPr>
        <w:t xml:space="preserve">You will look </w:t>
      </w:r>
      <w:r w:rsidR="004E2673">
        <w:rPr>
          <w:bCs/>
          <w:iCs/>
          <w:lang w:val="en-AU"/>
        </w:rPr>
        <w:t xml:space="preserve">at dialects and argot within France and French-speaking countries and </w:t>
      </w:r>
      <w:r w:rsidR="004068DF">
        <w:rPr>
          <w:bCs/>
          <w:iCs/>
          <w:lang w:val="en-AU"/>
        </w:rPr>
        <w:t>analyse</w:t>
      </w:r>
      <w:r w:rsidR="004E2673">
        <w:rPr>
          <w:bCs/>
          <w:iCs/>
          <w:lang w:val="en-AU"/>
        </w:rPr>
        <w:t xml:space="preserve"> and critique literary excerpts and works of art in the target language.</w:t>
      </w:r>
    </w:p>
    <w:p w14:paraId="38CBD96A" w14:textId="77777777" w:rsidR="004E2673" w:rsidRDefault="004E2673" w:rsidP="004E2673">
      <w:pPr>
        <w:ind w:left="1440" w:hanging="1440"/>
        <w:rPr>
          <w:bCs/>
          <w:iCs/>
          <w:lang w:val="en-AU"/>
        </w:rPr>
      </w:pPr>
    </w:p>
    <w:p w14:paraId="3572E37D" w14:textId="5BDF8D08" w:rsidR="004E2673" w:rsidRPr="004E2673" w:rsidRDefault="004E2673" w:rsidP="004E2673">
      <w:pPr>
        <w:ind w:left="1440" w:hanging="1440"/>
        <w:rPr>
          <w:bCs/>
          <w:iCs/>
          <w:lang w:val="en-AU"/>
        </w:rPr>
      </w:pPr>
      <w:r>
        <w:rPr>
          <w:bCs/>
          <w:iCs/>
          <w:lang w:val="en-AU"/>
        </w:rPr>
        <w:tab/>
        <w:t xml:space="preserve">The grammar components include: le passé simple, les </w:t>
      </w:r>
      <w:proofErr w:type="spellStart"/>
      <w:r>
        <w:rPr>
          <w:bCs/>
          <w:iCs/>
          <w:lang w:val="en-AU"/>
        </w:rPr>
        <w:t>pronoms</w:t>
      </w:r>
      <w:proofErr w:type="spellEnd"/>
      <w:r>
        <w:rPr>
          <w:bCs/>
          <w:iCs/>
          <w:lang w:val="en-AU"/>
        </w:rPr>
        <w:t xml:space="preserve"> (COD, COI, y, </w:t>
      </w:r>
      <w:proofErr w:type="spellStart"/>
      <w:r>
        <w:rPr>
          <w:bCs/>
          <w:iCs/>
          <w:lang w:val="en-AU"/>
        </w:rPr>
        <w:t>en</w:t>
      </w:r>
      <w:proofErr w:type="spellEnd"/>
      <w:r>
        <w:rPr>
          <w:bCs/>
          <w:iCs/>
          <w:lang w:val="en-AU"/>
        </w:rPr>
        <w:t>)</w:t>
      </w:r>
      <w:r w:rsidR="004068DF">
        <w:rPr>
          <w:bCs/>
          <w:iCs/>
          <w:lang w:val="en-AU"/>
        </w:rPr>
        <w:t xml:space="preserve"> and</w:t>
      </w:r>
      <w:r>
        <w:rPr>
          <w:bCs/>
          <w:iCs/>
          <w:lang w:val="en-AU"/>
        </w:rPr>
        <w:t xml:space="preserve"> le </w:t>
      </w:r>
      <w:proofErr w:type="spellStart"/>
      <w:r>
        <w:rPr>
          <w:bCs/>
          <w:iCs/>
          <w:lang w:val="en-AU"/>
        </w:rPr>
        <w:t>discours</w:t>
      </w:r>
      <w:proofErr w:type="spellEnd"/>
      <w:r>
        <w:rPr>
          <w:bCs/>
          <w:iCs/>
          <w:lang w:val="en-AU"/>
        </w:rPr>
        <w:t xml:space="preserve"> indirect</w:t>
      </w:r>
    </w:p>
    <w:p w14:paraId="52405CF9" w14:textId="77777777" w:rsidR="00842D44" w:rsidRDefault="00842D44" w:rsidP="00842D44"/>
    <w:p w14:paraId="58019278" w14:textId="37D456CF" w:rsidR="00842D44" w:rsidRPr="00842D44" w:rsidRDefault="006B3689" w:rsidP="00842D44">
      <w:r w:rsidRPr="00F70253">
        <w:rPr>
          <w:b/>
          <w:iCs/>
          <w:lang w:val="en-AU"/>
        </w:rPr>
        <w:t>Fees:</w:t>
      </w:r>
      <w:r w:rsidR="00C2530C">
        <w:rPr>
          <w:b/>
          <w:iCs/>
          <w:lang w:val="en-AU"/>
        </w:rPr>
        <w:tab/>
      </w:r>
      <w:proofErr w:type="gramStart"/>
      <w:r w:rsidR="00842D44" w:rsidRPr="00F70253">
        <w:rPr>
          <w:lang w:val="en-AU"/>
        </w:rPr>
        <w:t xml:space="preserve">$  </w:t>
      </w:r>
      <w:r w:rsidR="00842D44">
        <w:rPr>
          <w:lang w:val="en-AU"/>
        </w:rPr>
        <w:t>3</w:t>
      </w:r>
      <w:r w:rsidR="00D737D0">
        <w:rPr>
          <w:lang w:val="en-AU"/>
        </w:rPr>
        <w:t>40</w:t>
      </w:r>
      <w:proofErr w:type="gramEnd"/>
    </w:p>
    <w:p w14:paraId="65447E51" w14:textId="06EE71DE" w:rsidR="00C2530C" w:rsidRPr="00F70253" w:rsidRDefault="00842D44" w:rsidP="00842D44">
      <w:pPr>
        <w:rPr>
          <w:lang w:val="en-AU"/>
        </w:rPr>
      </w:pPr>
      <w:proofErr w:type="gramStart"/>
      <w:r w:rsidRPr="00842D44">
        <w:rPr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 xml:space="preserve">$  </w:t>
      </w:r>
      <w:r w:rsidR="00EC7FA0">
        <w:rPr>
          <w:color w:val="000000"/>
          <w:lang w:eastAsia="en-GB"/>
        </w:rPr>
        <w:t>2</w:t>
      </w:r>
      <w:r w:rsidR="00D737D0">
        <w:rPr>
          <w:color w:val="000000"/>
          <w:lang w:eastAsia="en-GB"/>
        </w:rPr>
        <w:t>90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2305D06C" w14:textId="16BD8F7E" w:rsidR="00070BC8" w:rsidRDefault="00070BC8" w:rsidP="00070BC8">
      <w:pPr>
        <w:rPr>
          <w:lang w:val="en-AU"/>
        </w:rPr>
      </w:pPr>
    </w:p>
    <w:p w14:paraId="5DC34F88" w14:textId="0D2FAEC8" w:rsidR="00C50605" w:rsidRPr="006B3689" w:rsidRDefault="006B3689" w:rsidP="00070BC8">
      <w:pPr>
        <w:rPr>
          <w:b/>
          <w:bCs/>
          <w:color w:val="000000"/>
          <w:lang w:val="en-AU"/>
        </w:rPr>
      </w:pPr>
      <w:r w:rsidRPr="00F70253">
        <w:rPr>
          <w:b/>
          <w:bCs/>
          <w:color w:val="000000"/>
          <w:lang w:val="en-AU"/>
        </w:rPr>
        <w:t>Books</w:t>
      </w:r>
    </w:p>
    <w:p w14:paraId="553EC97A" w14:textId="2FC44710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textbook $6</w:t>
      </w:r>
      <w:r w:rsidR="00293C02">
        <w:rPr>
          <w:color w:val="000000" w:themeColor="text1"/>
          <w:lang w:val="en-AU"/>
        </w:rPr>
        <w:t>0</w:t>
      </w:r>
    </w:p>
    <w:p w14:paraId="64C43445" w14:textId="11912862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workbook $35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77AD1BCD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821F58">
          <w:rPr>
            <w:rStyle w:val="Hyperlink"/>
            <w:b/>
            <w:bCs/>
            <w:color w:val="4F81BD" w:themeColor="accent1"/>
            <w:lang w:val="en-AU"/>
          </w:rPr>
          <w:t>www.afgeelong.com.au</w:t>
        </w:r>
      </w:hyperlink>
      <w:r w:rsidR="00963D9D" w:rsidRPr="00821F58">
        <w:rPr>
          <w:b/>
          <w:bCs/>
          <w:color w:val="0070C0"/>
          <w:lang w:val="en-AU"/>
        </w:rPr>
        <w:t xml:space="preserve"> </w:t>
      </w:r>
      <w:r w:rsidR="00963D9D">
        <w:rPr>
          <w:lang w:val="en-AU"/>
        </w:rPr>
        <w:t xml:space="preserve">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5331A4">
        <w:rPr>
          <w:b/>
          <w:bCs/>
          <w:color w:val="FF0000"/>
          <w:lang w:val="en-AU"/>
        </w:rPr>
        <w:t xml:space="preserve">Upper </w:t>
      </w:r>
      <w:r w:rsidR="00FE7DE4" w:rsidRPr="005331A4">
        <w:rPr>
          <w:b/>
          <w:color w:val="FF0000"/>
          <w:lang w:val="en-AU"/>
        </w:rPr>
        <w:t xml:space="preserve">Intermediate </w:t>
      </w:r>
      <w:r w:rsidR="00772B36" w:rsidRPr="005331A4">
        <w:rPr>
          <w:b/>
          <w:color w:val="FF0000"/>
          <w:lang w:val="en-AU"/>
        </w:rPr>
        <w:t>B</w:t>
      </w:r>
      <w:r w:rsidR="000C2D45">
        <w:rPr>
          <w:b/>
          <w:color w:val="FF0000"/>
          <w:lang w:val="en-AU"/>
        </w:rPr>
        <w:t>2.</w:t>
      </w:r>
      <w:r w:rsidR="005C7A7D">
        <w:rPr>
          <w:b/>
          <w:color w:val="FF0000"/>
          <w:lang w:val="en-AU"/>
        </w:rPr>
        <w:t>5</w:t>
      </w:r>
      <w:r w:rsidR="00963D9D" w:rsidRPr="005331A4">
        <w:rPr>
          <w:color w:val="FF000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51477">
    <w:abstractNumId w:val="1"/>
  </w:num>
  <w:num w:numId="2" w16cid:durableId="187987429">
    <w:abstractNumId w:val="0"/>
  </w:num>
  <w:num w:numId="3" w16cid:durableId="165413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6A88"/>
    <w:rsid w:val="00044584"/>
    <w:rsid w:val="000445D3"/>
    <w:rsid w:val="00051C39"/>
    <w:rsid w:val="00066A23"/>
    <w:rsid w:val="00070BC8"/>
    <w:rsid w:val="0007250E"/>
    <w:rsid w:val="00084D5A"/>
    <w:rsid w:val="00092CC4"/>
    <w:rsid w:val="000946A0"/>
    <w:rsid w:val="000976FB"/>
    <w:rsid w:val="000A2207"/>
    <w:rsid w:val="000A28AA"/>
    <w:rsid w:val="000B10C9"/>
    <w:rsid w:val="000B1987"/>
    <w:rsid w:val="000C2D45"/>
    <w:rsid w:val="000C3234"/>
    <w:rsid w:val="000C6AE9"/>
    <w:rsid w:val="000D06ED"/>
    <w:rsid w:val="000D1E0B"/>
    <w:rsid w:val="000D45D3"/>
    <w:rsid w:val="000E0769"/>
    <w:rsid w:val="000E3B74"/>
    <w:rsid w:val="00124F6C"/>
    <w:rsid w:val="00132297"/>
    <w:rsid w:val="0013406B"/>
    <w:rsid w:val="00134BB2"/>
    <w:rsid w:val="00136F68"/>
    <w:rsid w:val="00146969"/>
    <w:rsid w:val="0015451F"/>
    <w:rsid w:val="00155642"/>
    <w:rsid w:val="001570BE"/>
    <w:rsid w:val="00166DF6"/>
    <w:rsid w:val="00182204"/>
    <w:rsid w:val="001857BF"/>
    <w:rsid w:val="001947C9"/>
    <w:rsid w:val="001A0A46"/>
    <w:rsid w:val="001A3452"/>
    <w:rsid w:val="001A473E"/>
    <w:rsid w:val="001A6D95"/>
    <w:rsid w:val="001B3CA3"/>
    <w:rsid w:val="001B7144"/>
    <w:rsid w:val="001C1B89"/>
    <w:rsid w:val="001D402D"/>
    <w:rsid w:val="001E0A4E"/>
    <w:rsid w:val="001E119D"/>
    <w:rsid w:val="00213E25"/>
    <w:rsid w:val="0022289F"/>
    <w:rsid w:val="00225827"/>
    <w:rsid w:val="0023776E"/>
    <w:rsid w:val="00240657"/>
    <w:rsid w:val="00242682"/>
    <w:rsid w:val="00243A7B"/>
    <w:rsid w:val="00243CA5"/>
    <w:rsid w:val="002545A1"/>
    <w:rsid w:val="0026197E"/>
    <w:rsid w:val="00262B41"/>
    <w:rsid w:val="00266EF4"/>
    <w:rsid w:val="00281C8A"/>
    <w:rsid w:val="00292086"/>
    <w:rsid w:val="00293426"/>
    <w:rsid w:val="00293C02"/>
    <w:rsid w:val="002C4136"/>
    <w:rsid w:val="002C4236"/>
    <w:rsid w:val="002C7A31"/>
    <w:rsid w:val="002F20A4"/>
    <w:rsid w:val="00306577"/>
    <w:rsid w:val="00313314"/>
    <w:rsid w:val="00324480"/>
    <w:rsid w:val="0032759F"/>
    <w:rsid w:val="0033234A"/>
    <w:rsid w:val="00361498"/>
    <w:rsid w:val="003622C3"/>
    <w:rsid w:val="0037176B"/>
    <w:rsid w:val="00376C66"/>
    <w:rsid w:val="003813B7"/>
    <w:rsid w:val="003931A1"/>
    <w:rsid w:val="00396A95"/>
    <w:rsid w:val="003A787A"/>
    <w:rsid w:val="003C123E"/>
    <w:rsid w:val="003C1A26"/>
    <w:rsid w:val="003C5625"/>
    <w:rsid w:val="003E2244"/>
    <w:rsid w:val="003E2C35"/>
    <w:rsid w:val="003F0075"/>
    <w:rsid w:val="004068DF"/>
    <w:rsid w:val="00410344"/>
    <w:rsid w:val="00410F31"/>
    <w:rsid w:val="00411169"/>
    <w:rsid w:val="00424A6B"/>
    <w:rsid w:val="004317E0"/>
    <w:rsid w:val="00432893"/>
    <w:rsid w:val="00446254"/>
    <w:rsid w:val="00447CA5"/>
    <w:rsid w:val="004533B8"/>
    <w:rsid w:val="00463F26"/>
    <w:rsid w:val="00464CA8"/>
    <w:rsid w:val="004657CE"/>
    <w:rsid w:val="00473D74"/>
    <w:rsid w:val="00477FC6"/>
    <w:rsid w:val="004865F4"/>
    <w:rsid w:val="00487F38"/>
    <w:rsid w:val="004A1606"/>
    <w:rsid w:val="004A23F8"/>
    <w:rsid w:val="004A2FC9"/>
    <w:rsid w:val="004A56B2"/>
    <w:rsid w:val="004A7F7E"/>
    <w:rsid w:val="004C2AB1"/>
    <w:rsid w:val="004E2673"/>
    <w:rsid w:val="004E3916"/>
    <w:rsid w:val="004E3F34"/>
    <w:rsid w:val="004E76F3"/>
    <w:rsid w:val="004F2FE5"/>
    <w:rsid w:val="004F7EAA"/>
    <w:rsid w:val="00500262"/>
    <w:rsid w:val="00521F41"/>
    <w:rsid w:val="00523D17"/>
    <w:rsid w:val="00524173"/>
    <w:rsid w:val="00525243"/>
    <w:rsid w:val="0053104F"/>
    <w:rsid w:val="00532850"/>
    <w:rsid w:val="00532B0B"/>
    <w:rsid w:val="005331A4"/>
    <w:rsid w:val="00534049"/>
    <w:rsid w:val="005344CA"/>
    <w:rsid w:val="005456CB"/>
    <w:rsid w:val="00551AD6"/>
    <w:rsid w:val="00554DCD"/>
    <w:rsid w:val="0056059F"/>
    <w:rsid w:val="00561692"/>
    <w:rsid w:val="00576208"/>
    <w:rsid w:val="0058039C"/>
    <w:rsid w:val="00580DEC"/>
    <w:rsid w:val="005852A0"/>
    <w:rsid w:val="00586F2A"/>
    <w:rsid w:val="00595058"/>
    <w:rsid w:val="005A2993"/>
    <w:rsid w:val="005A3787"/>
    <w:rsid w:val="005B408F"/>
    <w:rsid w:val="005C29C2"/>
    <w:rsid w:val="005C2DF6"/>
    <w:rsid w:val="005C769C"/>
    <w:rsid w:val="005C7A7D"/>
    <w:rsid w:val="005D5B5C"/>
    <w:rsid w:val="005E4D6D"/>
    <w:rsid w:val="005F0A95"/>
    <w:rsid w:val="006048D0"/>
    <w:rsid w:val="00604E9C"/>
    <w:rsid w:val="0060572E"/>
    <w:rsid w:val="00605A60"/>
    <w:rsid w:val="00610B6C"/>
    <w:rsid w:val="00625122"/>
    <w:rsid w:val="00636E64"/>
    <w:rsid w:val="00637068"/>
    <w:rsid w:val="00653090"/>
    <w:rsid w:val="00655A85"/>
    <w:rsid w:val="00657552"/>
    <w:rsid w:val="00661EE6"/>
    <w:rsid w:val="00662194"/>
    <w:rsid w:val="00673A64"/>
    <w:rsid w:val="00690CD3"/>
    <w:rsid w:val="00697000"/>
    <w:rsid w:val="006A3916"/>
    <w:rsid w:val="006B32B1"/>
    <w:rsid w:val="006B3689"/>
    <w:rsid w:val="006C089B"/>
    <w:rsid w:val="006C4976"/>
    <w:rsid w:val="006D285A"/>
    <w:rsid w:val="006D4667"/>
    <w:rsid w:val="006D7D8E"/>
    <w:rsid w:val="006E6422"/>
    <w:rsid w:val="0070395A"/>
    <w:rsid w:val="007049C9"/>
    <w:rsid w:val="007314F9"/>
    <w:rsid w:val="0074189A"/>
    <w:rsid w:val="007477A1"/>
    <w:rsid w:val="00750E07"/>
    <w:rsid w:val="007576D2"/>
    <w:rsid w:val="007718EA"/>
    <w:rsid w:val="00772B36"/>
    <w:rsid w:val="0078433A"/>
    <w:rsid w:val="0079543E"/>
    <w:rsid w:val="00795F1E"/>
    <w:rsid w:val="0079754C"/>
    <w:rsid w:val="007B1B2E"/>
    <w:rsid w:val="007B5928"/>
    <w:rsid w:val="007B73A5"/>
    <w:rsid w:val="007C383D"/>
    <w:rsid w:val="007C6784"/>
    <w:rsid w:val="007D1747"/>
    <w:rsid w:val="007D54D2"/>
    <w:rsid w:val="007E4BA4"/>
    <w:rsid w:val="007F3B5F"/>
    <w:rsid w:val="007F475E"/>
    <w:rsid w:val="00800B4A"/>
    <w:rsid w:val="00804635"/>
    <w:rsid w:val="00806C5D"/>
    <w:rsid w:val="00814860"/>
    <w:rsid w:val="00817B40"/>
    <w:rsid w:val="00817C94"/>
    <w:rsid w:val="00821F58"/>
    <w:rsid w:val="00833FEF"/>
    <w:rsid w:val="0083521B"/>
    <w:rsid w:val="00841256"/>
    <w:rsid w:val="00841F9F"/>
    <w:rsid w:val="00842D44"/>
    <w:rsid w:val="0084322B"/>
    <w:rsid w:val="00843776"/>
    <w:rsid w:val="00857771"/>
    <w:rsid w:val="00866A55"/>
    <w:rsid w:val="00871B7C"/>
    <w:rsid w:val="00873924"/>
    <w:rsid w:val="008760BC"/>
    <w:rsid w:val="00885C12"/>
    <w:rsid w:val="00894148"/>
    <w:rsid w:val="008A55E4"/>
    <w:rsid w:val="008B4724"/>
    <w:rsid w:val="008C02A2"/>
    <w:rsid w:val="008C5AEF"/>
    <w:rsid w:val="008D0D67"/>
    <w:rsid w:val="008D0F50"/>
    <w:rsid w:val="008D3081"/>
    <w:rsid w:val="008D4C20"/>
    <w:rsid w:val="00903104"/>
    <w:rsid w:val="009130B1"/>
    <w:rsid w:val="009132C6"/>
    <w:rsid w:val="009312EB"/>
    <w:rsid w:val="00932BD9"/>
    <w:rsid w:val="00935D92"/>
    <w:rsid w:val="009363AF"/>
    <w:rsid w:val="00940373"/>
    <w:rsid w:val="00944C95"/>
    <w:rsid w:val="00953C1C"/>
    <w:rsid w:val="00955024"/>
    <w:rsid w:val="00960DDF"/>
    <w:rsid w:val="00963D9D"/>
    <w:rsid w:val="009655D2"/>
    <w:rsid w:val="009657FE"/>
    <w:rsid w:val="00983090"/>
    <w:rsid w:val="00992CCA"/>
    <w:rsid w:val="009B3EA5"/>
    <w:rsid w:val="009B5A53"/>
    <w:rsid w:val="009D6310"/>
    <w:rsid w:val="009D6E40"/>
    <w:rsid w:val="009E2931"/>
    <w:rsid w:val="009E5598"/>
    <w:rsid w:val="009F0E90"/>
    <w:rsid w:val="009F7C56"/>
    <w:rsid w:val="00A0612A"/>
    <w:rsid w:val="00A0657A"/>
    <w:rsid w:val="00A1406B"/>
    <w:rsid w:val="00A1784C"/>
    <w:rsid w:val="00A20116"/>
    <w:rsid w:val="00A20716"/>
    <w:rsid w:val="00A2078D"/>
    <w:rsid w:val="00A24FA7"/>
    <w:rsid w:val="00A40461"/>
    <w:rsid w:val="00A525FC"/>
    <w:rsid w:val="00A531C1"/>
    <w:rsid w:val="00A769E0"/>
    <w:rsid w:val="00A8735A"/>
    <w:rsid w:val="00A94B7B"/>
    <w:rsid w:val="00A97936"/>
    <w:rsid w:val="00A97A7C"/>
    <w:rsid w:val="00AA1A14"/>
    <w:rsid w:val="00AA6BBD"/>
    <w:rsid w:val="00AC1324"/>
    <w:rsid w:val="00AC132B"/>
    <w:rsid w:val="00AD050E"/>
    <w:rsid w:val="00AD5558"/>
    <w:rsid w:val="00AE3918"/>
    <w:rsid w:val="00AE74B3"/>
    <w:rsid w:val="00AF54A8"/>
    <w:rsid w:val="00AF5DCE"/>
    <w:rsid w:val="00B07A88"/>
    <w:rsid w:val="00B10F4F"/>
    <w:rsid w:val="00B14DF4"/>
    <w:rsid w:val="00B1531A"/>
    <w:rsid w:val="00B17221"/>
    <w:rsid w:val="00B263CD"/>
    <w:rsid w:val="00B27000"/>
    <w:rsid w:val="00B31533"/>
    <w:rsid w:val="00B32AC6"/>
    <w:rsid w:val="00B32B69"/>
    <w:rsid w:val="00B33185"/>
    <w:rsid w:val="00B35B7C"/>
    <w:rsid w:val="00B3703C"/>
    <w:rsid w:val="00B5540C"/>
    <w:rsid w:val="00B574F0"/>
    <w:rsid w:val="00B57B19"/>
    <w:rsid w:val="00B61ECA"/>
    <w:rsid w:val="00B6430D"/>
    <w:rsid w:val="00B70B9A"/>
    <w:rsid w:val="00B76CD0"/>
    <w:rsid w:val="00B85CBB"/>
    <w:rsid w:val="00BA03F3"/>
    <w:rsid w:val="00BA22AD"/>
    <w:rsid w:val="00BA4036"/>
    <w:rsid w:val="00BA6D95"/>
    <w:rsid w:val="00BB25A8"/>
    <w:rsid w:val="00BB260D"/>
    <w:rsid w:val="00BB624D"/>
    <w:rsid w:val="00BC6466"/>
    <w:rsid w:val="00BC7C59"/>
    <w:rsid w:val="00BD57BE"/>
    <w:rsid w:val="00BD7EC9"/>
    <w:rsid w:val="00BF44D0"/>
    <w:rsid w:val="00BF4CAC"/>
    <w:rsid w:val="00BF540B"/>
    <w:rsid w:val="00BF5F5E"/>
    <w:rsid w:val="00BF69DA"/>
    <w:rsid w:val="00C213A0"/>
    <w:rsid w:val="00C2530C"/>
    <w:rsid w:val="00C256F8"/>
    <w:rsid w:val="00C25ED4"/>
    <w:rsid w:val="00C34369"/>
    <w:rsid w:val="00C50605"/>
    <w:rsid w:val="00C54984"/>
    <w:rsid w:val="00C55291"/>
    <w:rsid w:val="00C611A5"/>
    <w:rsid w:val="00C75790"/>
    <w:rsid w:val="00C75BBE"/>
    <w:rsid w:val="00C8142F"/>
    <w:rsid w:val="00C82941"/>
    <w:rsid w:val="00CA22AF"/>
    <w:rsid w:val="00CA6A97"/>
    <w:rsid w:val="00CB5C2A"/>
    <w:rsid w:val="00CB68E7"/>
    <w:rsid w:val="00CB7AD6"/>
    <w:rsid w:val="00CC6B18"/>
    <w:rsid w:val="00CD7040"/>
    <w:rsid w:val="00CF62B7"/>
    <w:rsid w:val="00CF7235"/>
    <w:rsid w:val="00D00C57"/>
    <w:rsid w:val="00D06337"/>
    <w:rsid w:val="00D06ECD"/>
    <w:rsid w:val="00D15DE1"/>
    <w:rsid w:val="00D37524"/>
    <w:rsid w:val="00D4208A"/>
    <w:rsid w:val="00D43892"/>
    <w:rsid w:val="00D51DF9"/>
    <w:rsid w:val="00D53050"/>
    <w:rsid w:val="00D626EB"/>
    <w:rsid w:val="00D737D0"/>
    <w:rsid w:val="00D85BB8"/>
    <w:rsid w:val="00D86739"/>
    <w:rsid w:val="00D90C13"/>
    <w:rsid w:val="00D97BE7"/>
    <w:rsid w:val="00DA4B4B"/>
    <w:rsid w:val="00DA7DD0"/>
    <w:rsid w:val="00DB48A6"/>
    <w:rsid w:val="00DC4987"/>
    <w:rsid w:val="00DD06C7"/>
    <w:rsid w:val="00DE0D41"/>
    <w:rsid w:val="00DE4F71"/>
    <w:rsid w:val="00DE7C78"/>
    <w:rsid w:val="00DF22EA"/>
    <w:rsid w:val="00DF339A"/>
    <w:rsid w:val="00DF432C"/>
    <w:rsid w:val="00DF4D3F"/>
    <w:rsid w:val="00DF6BED"/>
    <w:rsid w:val="00E01884"/>
    <w:rsid w:val="00E053BD"/>
    <w:rsid w:val="00E20C22"/>
    <w:rsid w:val="00E25296"/>
    <w:rsid w:val="00E277F4"/>
    <w:rsid w:val="00E36AF5"/>
    <w:rsid w:val="00E56CA0"/>
    <w:rsid w:val="00EB0EBD"/>
    <w:rsid w:val="00EC56CA"/>
    <w:rsid w:val="00EC6AC1"/>
    <w:rsid w:val="00EC7FA0"/>
    <w:rsid w:val="00ED1B85"/>
    <w:rsid w:val="00ED1C9B"/>
    <w:rsid w:val="00ED538F"/>
    <w:rsid w:val="00EE32B1"/>
    <w:rsid w:val="00EE48AE"/>
    <w:rsid w:val="00EF6A84"/>
    <w:rsid w:val="00F047D4"/>
    <w:rsid w:val="00F05B93"/>
    <w:rsid w:val="00F07982"/>
    <w:rsid w:val="00F1262D"/>
    <w:rsid w:val="00F25BD2"/>
    <w:rsid w:val="00F30AAA"/>
    <w:rsid w:val="00F43B00"/>
    <w:rsid w:val="00F50054"/>
    <w:rsid w:val="00F56EA3"/>
    <w:rsid w:val="00F618A9"/>
    <w:rsid w:val="00F700CE"/>
    <w:rsid w:val="00F70548"/>
    <w:rsid w:val="00F735E4"/>
    <w:rsid w:val="00F8705C"/>
    <w:rsid w:val="00F870DD"/>
    <w:rsid w:val="00F9519D"/>
    <w:rsid w:val="00FA6A29"/>
    <w:rsid w:val="00FA6A7B"/>
    <w:rsid w:val="00FA7A98"/>
    <w:rsid w:val="00FD103E"/>
    <w:rsid w:val="00FD22FB"/>
    <w:rsid w:val="00FD568E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1493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80</cp:revision>
  <cp:lastPrinted>2014-06-25T06:55:00Z</cp:lastPrinted>
  <dcterms:created xsi:type="dcterms:W3CDTF">2026-06-22T04:15:00Z</dcterms:created>
  <dcterms:modified xsi:type="dcterms:W3CDTF">2026-06-22T04:33:00Z</dcterms:modified>
</cp:coreProperties>
</file>